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30" w:type="dxa"/>
        <w:tblInd w:w="93" w:type="dxa"/>
        <w:tblLook w:val="04A0" w:firstRow="1" w:lastRow="0" w:firstColumn="1" w:lastColumn="0" w:noHBand="0" w:noVBand="1"/>
      </w:tblPr>
      <w:tblGrid>
        <w:gridCol w:w="516"/>
        <w:gridCol w:w="598"/>
        <w:gridCol w:w="1116"/>
        <w:gridCol w:w="620"/>
        <w:gridCol w:w="760"/>
        <w:gridCol w:w="936"/>
        <w:gridCol w:w="6384"/>
      </w:tblGrid>
      <w:tr w:rsidR="00F04C3C" w:rsidRPr="00F04C3C" w:rsidTr="00F04C3C">
        <w:trPr>
          <w:trHeight w:val="255"/>
        </w:trPr>
        <w:tc>
          <w:tcPr>
            <w:tcW w:w="51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bookmarkStart w:id="0" w:name="_GoBack"/>
            <w:bookmarkEnd w:id="0"/>
          </w:p>
        </w:tc>
        <w:tc>
          <w:tcPr>
            <w:tcW w:w="598"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111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620"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760"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93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6384"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jc w:val="right"/>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Приложение 2</w:t>
            </w:r>
          </w:p>
        </w:tc>
      </w:tr>
      <w:tr w:rsidR="00F04C3C" w:rsidRPr="00F04C3C" w:rsidTr="00F04C3C">
        <w:trPr>
          <w:trHeight w:val="255"/>
        </w:trPr>
        <w:tc>
          <w:tcPr>
            <w:tcW w:w="51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598"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111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620"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760"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93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6384"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jc w:val="right"/>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к решению Енисейского городского Совета депутатов от 02 сентября 2020 №60-504</w:t>
            </w:r>
          </w:p>
        </w:tc>
      </w:tr>
      <w:tr w:rsidR="00F04C3C" w:rsidRPr="00F04C3C" w:rsidTr="00F04C3C">
        <w:trPr>
          <w:trHeight w:val="255"/>
        </w:trPr>
        <w:tc>
          <w:tcPr>
            <w:tcW w:w="51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598"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111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620"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760"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936"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Arial CYR" w:eastAsia="Times New Roman" w:hAnsi="Arial CYR" w:cs="Arial CYR"/>
                <w:sz w:val="16"/>
                <w:szCs w:val="16"/>
              </w:rPr>
            </w:pPr>
          </w:p>
        </w:tc>
        <w:tc>
          <w:tcPr>
            <w:tcW w:w="6384" w:type="dxa"/>
            <w:tcBorders>
              <w:top w:val="nil"/>
              <w:left w:val="nil"/>
              <w:bottom w:val="nil"/>
              <w:right w:val="nil"/>
            </w:tcBorders>
            <w:shd w:val="clear" w:color="auto" w:fill="auto"/>
            <w:noWrap/>
            <w:vAlign w:val="bottom"/>
            <w:hideMark/>
          </w:tcPr>
          <w:p w:rsidR="00F04C3C" w:rsidRPr="00F04C3C" w:rsidRDefault="00F04C3C" w:rsidP="00F04C3C">
            <w:pPr>
              <w:spacing w:after="0" w:line="240" w:lineRule="auto"/>
              <w:jc w:val="right"/>
              <w:rPr>
                <w:rFonts w:ascii="Times New Roman" w:eastAsia="Times New Roman" w:hAnsi="Times New Roman" w:cs="Times New Roman"/>
                <w:sz w:val="20"/>
                <w:szCs w:val="20"/>
              </w:rPr>
            </w:pPr>
          </w:p>
        </w:tc>
      </w:tr>
      <w:tr w:rsidR="00F04C3C" w:rsidRPr="00F04C3C" w:rsidTr="00F04C3C">
        <w:trPr>
          <w:trHeight w:val="390"/>
        </w:trPr>
        <w:tc>
          <w:tcPr>
            <w:tcW w:w="10930" w:type="dxa"/>
            <w:gridSpan w:val="7"/>
            <w:tcBorders>
              <w:top w:val="nil"/>
              <w:left w:val="nil"/>
              <w:bottom w:val="nil"/>
              <w:right w:val="nil"/>
            </w:tcBorders>
            <w:shd w:val="clear" w:color="auto" w:fill="auto"/>
            <w:noWrap/>
            <w:vAlign w:val="bottom"/>
            <w:hideMark/>
          </w:tcPr>
          <w:p w:rsidR="00F04C3C" w:rsidRPr="00F04C3C" w:rsidRDefault="00F04C3C" w:rsidP="00F04C3C">
            <w:pPr>
              <w:spacing w:after="0" w:line="240" w:lineRule="auto"/>
              <w:rPr>
                <w:rFonts w:ascii="Times New Roman CYR" w:eastAsia="Times New Roman" w:hAnsi="Times New Roman CYR" w:cs="Times New Roman CYR"/>
                <w:b/>
                <w:bCs/>
                <w:sz w:val="24"/>
                <w:szCs w:val="24"/>
              </w:rPr>
            </w:pPr>
            <w:r w:rsidRPr="00F04C3C">
              <w:rPr>
                <w:rFonts w:ascii="Times New Roman CYR" w:eastAsia="Times New Roman" w:hAnsi="Times New Roman CYR" w:cs="Times New Roman CYR"/>
                <w:b/>
                <w:bCs/>
                <w:sz w:val="24"/>
                <w:szCs w:val="24"/>
              </w:rPr>
              <w:t xml:space="preserve">                                                    Главные администраторы доходов бюджета города Енисейска</w:t>
            </w:r>
          </w:p>
        </w:tc>
      </w:tr>
      <w:tr w:rsidR="00F04C3C" w:rsidRPr="00F04C3C" w:rsidTr="00F04C3C">
        <w:trPr>
          <w:trHeight w:val="675"/>
        </w:trPr>
        <w:tc>
          <w:tcPr>
            <w:tcW w:w="10930" w:type="dxa"/>
            <w:gridSpan w:val="7"/>
            <w:tcBorders>
              <w:top w:val="nil"/>
              <w:left w:val="nil"/>
              <w:bottom w:val="single" w:sz="4" w:space="0" w:color="auto"/>
              <w:right w:val="nil"/>
            </w:tcBorders>
            <w:shd w:val="clear" w:color="auto" w:fill="auto"/>
            <w:noWrap/>
            <w:hideMark/>
          </w:tcPr>
          <w:p w:rsidR="00F04C3C" w:rsidRPr="00F04C3C" w:rsidRDefault="00F04C3C" w:rsidP="00F04C3C">
            <w:pPr>
              <w:spacing w:after="0" w:line="240" w:lineRule="auto"/>
              <w:jc w:val="center"/>
              <w:rPr>
                <w:rFonts w:ascii="Times New Roman" w:eastAsia="Times New Roman" w:hAnsi="Times New Roman" w:cs="Times New Roman"/>
                <w:b/>
                <w:bCs/>
                <w:sz w:val="24"/>
                <w:szCs w:val="24"/>
              </w:rPr>
            </w:pPr>
            <w:r w:rsidRPr="00F04C3C">
              <w:rPr>
                <w:rFonts w:ascii="Times New Roman" w:eastAsia="Times New Roman" w:hAnsi="Times New Roman" w:cs="Times New Roman"/>
                <w:b/>
                <w:bCs/>
                <w:sz w:val="24"/>
                <w:szCs w:val="24"/>
              </w:rPr>
              <w:t>на 2020 год и плановый период 2021-2022 годов</w:t>
            </w:r>
          </w:p>
        </w:tc>
      </w:tr>
      <w:tr w:rsidR="00F04C3C" w:rsidRPr="00F04C3C" w:rsidTr="00F04C3C">
        <w:trPr>
          <w:trHeight w:val="510"/>
        </w:trPr>
        <w:tc>
          <w:tcPr>
            <w:tcW w:w="516" w:type="dxa"/>
            <w:tcBorders>
              <w:top w:val="nil"/>
              <w:left w:val="single" w:sz="4" w:space="0" w:color="auto"/>
              <w:bottom w:val="nil"/>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r w:rsidRPr="00F04C3C">
              <w:rPr>
                <w:rFonts w:ascii="Times New Roman CYR" w:eastAsia="Times New Roman" w:hAnsi="Times New Roman CYR" w:cs="Times New Roman CYR"/>
                <w:b/>
                <w:bCs/>
                <w:sz w:val="20"/>
                <w:szCs w:val="20"/>
              </w:rPr>
              <w:t xml:space="preserve">№ </w:t>
            </w:r>
            <w:proofErr w:type="gramStart"/>
            <w:r w:rsidRPr="00F04C3C">
              <w:rPr>
                <w:rFonts w:ascii="Times New Roman CYR" w:eastAsia="Times New Roman" w:hAnsi="Times New Roman CYR" w:cs="Times New Roman CYR"/>
                <w:b/>
                <w:bCs/>
                <w:sz w:val="20"/>
                <w:szCs w:val="20"/>
              </w:rPr>
              <w:t>п</w:t>
            </w:r>
            <w:proofErr w:type="gramEnd"/>
            <w:r w:rsidRPr="00F04C3C">
              <w:rPr>
                <w:rFonts w:ascii="Times New Roman CYR" w:eastAsia="Times New Roman" w:hAnsi="Times New Roman CYR" w:cs="Times New Roman CYR"/>
                <w:b/>
                <w:bCs/>
                <w:sz w:val="20"/>
                <w:szCs w:val="20"/>
              </w:rPr>
              <w:t>/п</w:t>
            </w:r>
          </w:p>
        </w:tc>
        <w:tc>
          <w:tcPr>
            <w:tcW w:w="598" w:type="dxa"/>
            <w:tcBorders>
              <w:top w:val="nil"/>
              <w:left w:val="nil"/>
              <w:bottom w:val="nil"/>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proofErr w:type="spellStart"/>
            <w:r w:rsidRPr="00F04C3C">
              <w:rPr>
                <w:rFonts w:ascii="Times New Roman CYR" w:eastAsia="Times New Roman" w:hAnsi="Times New Roman CYR" w:cs="Times New Roman CYR"/>
                <w:b/>
                <w:bCs/>
                <w:sz w:val="20"/>
                <w:szCs w:val="20"/>
              </w:rPr>
              <w:t>Адм</w:t>
            </w:r>
            <w:proofErr w:type="spellEnd"/>
          </w:p>
        </w:tc>
        <w:tc>
          <w:tcPr>
            <w:tcW w:w="1116" w:type="dxa"/>
            <w:tcBorders>
              <w:top w:val="nil"/>
              <w:left w:val="nil"/>
              <w:bottom w:val="nil"/>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r w:rsidRPr="00F04C3C">
              <w:rPr>
                <w:rFonts w:ascii="Times New Roman CYR" w:eastAsia="Times New Roman" w:hAnsi="Times New Roman CYR" w:cs="Times New Roman CYR"/>
                <w:b/>
                <w:bCs/>
                <w:sz w:val="20"/>
                <w:szCs w:val="20"/>
              </w:rPr>
              <w:t>ВД</w:t>
            </w:r>
          </w:p>
        </w:tc>
        <w:tc>
          <w:tcPr>
            <w:tcW w:w="620" w:type="dxa"/>
            <w:tcBorders>
              <w:top w:val="nil"/>
              <w:left w:val="nil"/>
              <w:bottom w:val="nil"/>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r w:rsidRPr="00F04C3C">
              <w:rPr>
                <w:rFonts w:ascii="Times New Roman CYR" w:eastAsia="Times New Roman" w:hAnsi="Times New Roman CYR" w:cs="Times New Roman CYR"/>
                <w:b/>
                <w:bCs/>
                <w:sz w:val="20"/>
                <w:szCs w:val="20"/>
              </w:rPr>
              <w:t>Эл</w:t>
            </w:r>
          </w:p>
        </w:tc>
        <w:tc>
          <w:tcPr>
            <w:tcW w:w="760" w:type="dxa"/>
            <w:tcBorders>
              <w:top w:val="nil"/>
              <w:left w:val="nil"/>
              <w:bottom w:val="nil"/>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proofErr w:type="spellStart"/>
            <w:r w:rsidRPr="00F04C3C">
              <w:rPr>
                <w:rFonts w:ascii="Times New Roman CYR" w:eastAsia="Times New Roman" w:hAnsi="Times New Roman CYR" w:cs="Times New Roman CYR"/>
                <w:b/>
                <w:bCs/>
                <w:sz w:val="20"/>
                <w:szCs w:val="20"/>
              </w:rPr>
              <w:t>Пр-ма</w:t>
            </w:r>
            <w:proofErr w:type="spellEnd"/>
          </w:p>
        </w:tc>
        <w:tc>
          <w:tcPr>
            <w:tcW w:w="936" w:type="dxa"/>
            <w:tcBorders>
              <w:top w:val="nil"/>
              <w:left w:val="nil"/>
              <w:bottom w:val="nil"/>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r w:rsidRPr="00F04C3C">
              <w:rPr>
                <w:rFonts w:ascii="Times New Roman CYR" w:eastAsia="Times New Roman" w:hAnsi="Times New Roman CYR" w:cs="Times New Roman CYR"/>
                <w:b/>
                <w:bCs/>
                <w:sz w:val="20"/>
                <w:szCs w:val="20"/>
              </w:rPr>
              <w:t>КОСГУ</w:t>
            </w:r>
          </w:p>
        </w:tc>
        <w:tc>
          <w:tcPr>
            <w:tcW w:w="6384" w:type="dxa"/>
            <w:tcBorders>
              <w:top w:val="nil"/>
              <w:left w:val="nil"/>
              <w:bottom w:val="nil"/>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r w:rsidRPr="00F04C3C">
              <w:rPr>
                <w:rFonts w:ascii="Times New Roman CYR" w:eastAsia="Times New Roman" w:hAnsi="Times New Roman CYR" w:cs="Times New Roman CYR"/>
                <w:b/>
                <w:bCs/>
                <w:sz w:val="20"/>
                <w:szCs w:val="20"/>
              </w:rPr>
              <w:t>Наименование</w:t>
            </w:r>
          </w:p>
        </w:tc>
      </w:tr>
      <w:tr w:rsidR="00F04C3C" w:rsidRPr="00F04C3C" w:rsidTr="00F04C3C">
        <w:trPr>
          <w:trHeight w:val="255"/>
        </w:trPr>
        <w:tc>
          <w:tcPr>
            <w:tcW w:w="1093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b/>
                <w:bCs/>
                <w:sz w:val="20"/>
                <w:szCs w:val="20"/>
              </w:rPr>
            </w:pPr>
            <w:r w:rsidRPr="00F04C3C">
              <w:rPr>
                <w:rFonts w:ascii="Times New Roman CYR" w:eastAsia="Times New Roman" w:hAnsi="Times New Roman CYR" w:cs="Times New Roman CYR"/>
                <w:b/>
                <w:bCs/>
                <w:sz w:val="20"/>
                <w:szCs w:val="20"/>
              </w:rPr>
              <w:t xml:space="preserve">                                                                               Администрация города Енисейска Красноярского края</w:t>
            </w:r>
          </w:p>
        </w:tc>
      </w:tr>
      <w:tr w:rsidR="00F04C3C" w:rsidRPr="00F04C3C" w:rsidTr="00F04C3C">
        <w:trPr>
          <w:trHeight w:val="2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10807150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Государственная пошлина за выдачу разрешения на установку рекламной конструкции</w:t>
            </w:r>
          </w:p>
        </w:tc>
      </w:tr>
      <w:tr w:rsidR="00F04C3C" w:rsidRPr="00F04C3C" w:rsidTr="00F04C3C">
        <w:trPr>
          <w:trHeight w:val="64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10807150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Государственная пошлина за выдачу разрешения на установку рекламной конструкции (прочие поступления)</w:t>
            </w:r>
          </w:p>
        </w:tc>
      </w:tr>
      <w:tr w:rsidR="00F04C3C" w:rsidRPr="00F04C3C" w:rsidTr="00F04C3C">
        <w:trPr>
          <w:trHeight w:val="7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11105012</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 xml:space="preserve">Доходы, получаемые в виде арендной платы за земельные участки, </w:t>
            </w:r>
            <w:proofErr w:type="gramStart"/>
            <w:r w:rsidRPr="00F04C3C">
              <w:rPr>
                <w:rFonts w:ascii="Times New Roman CYR" w:eastAsia="Times New Roman" w:hAnsi="Times New Roman CYR" w:cs="Times New Roman CYR"/>
                <w:sz w:val="20"/>
                <w:szCs w:val="20"/>
              </w:rPr>
              <w:t>гос. собственность</w:t>
            </w:r>
            <w:proofErr w:type="gramEnd"/>
            <w:r w:rsidRPr="00F04C3C">
              <w:rPr>
                <w:rFonts w:ascii="Times New Roman CYR" w:eastAsia="Times New Roman" w:hAnsi="Times New Roman CYR" w:cs="Times New Roman CYR"/>
                <w:sz w:val="20"/>
                <w:szCs w:val="20"/>
              </w:rPr>
              <w:t xml:space="preserve">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F04C3C" w:rsidRPr="00F04C3C" w:rsidTr="00F04C3C">
        <w:trPr>
          <w:trHeight w:val="11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11105012</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0053</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 xml:space="preserve">Доходы, получаемые в виде арендной платы за земельные участки, </w:t>
            </w:r>
            <w:proofErr w:type="gramStart"/>
            <w:r w:rsidRPr="00F04C3C">
              <w:rPr>
                <w:rFonts w:ascii="Times New Roman CYR" w:eastAsia="Times New Roman" w:hAnsi="Times New Roman CYR" w:cs="Times New Roman CYR"/>
                <w:sz w:val="20"/>
                <w:szCs w:val="20"/>
              </w:rPr>
              <w:t>гос. собственность</w:t>
            </w:r>
            <w:proofErr w:type="gramEnd"/>
            <w:r w:rsidRPr="00F04C3C">
              <w:rPr>
                <w:rFonts w:ascii="Times New Roman CYR" w:eastAsia="Times New Roman" w:hAnsi="Times New Roman CYR" w:cs="Times New Roman CYR"/>
                <w:sz w:val="20"/>
                <w:szCs w:val="20"/>
              </w:rPr>
              <w:t xml:space="preserve">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дебиторская задолженность</w:t>
            </w:r>
          </w:p>
        </w:tc>
      </w:tr>
      <w:tr w:rsidR="00F04C3C" w:rsidRPr="00F04C3C" w:rsidTr="00F04C3C">
        <w:trPr>
          <w:trHeight w:val="11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11105012</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 xml:space="preserve">Доходы, получаемые в виде арендной платы за земельные участки, </w:t>
            </w:r>
            <w:proofErr w:type="gramStart"/>
            <w:r w:rsidRPr="00F04C3C">
              <w:rPr>
                <w:rFonts w:ascii="Times New Roman CYR" w:eastAsia="Times New Roman" w:hAnsi="Times New Roman CYR" w:cs="Times New Roman CYR"/>
                <w:sz w:val="20"/>
                <w:szCs w:val="20"/>
              </w:rPr>
              <w:t>гос. собственность</w:t>
            </w:r>
            <w:proofErr w:type="gramEnd"/>
            <w:r w:rsidRPr="00F04C3C">
              <w:rPr>
                <w:rFonts w:ascii="Times New Roman CYR" w:eastAsia="Times New Roman" w:hAnsi="Times New Roman CYR" w:cs="Times New Roman CYR"/>
                <w:sz w:val="20"/>
                <w:szCs w:val="20"/>
              </w:rPr>
              <w:t xml:space="preserve">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пени по соответствующему платежу</w:t>
            </w:r>
          </w:p>
        </w:tc>
      </w:tr>
      <w:tr w:rsidR="00F04C3C" w:rsidRPr="00F04C3C" w:rsidTr="00F04C3C">
        <w:trPr>
          <w:trHeight w:val="8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gramStart"/>
            <w:r w:rsidRPr="00F04C3C">
              <w:rPr>
                <w:rFonts w:ascii="Times New Roman CYR" w:eastAsia="Times New Roman" w:hAnsi="Times New Roman CYR" w:cs="Times New Roman CYR"/>
                <w:sz w:val="20"/>
                <w:szCs w:val="20"/>
              </w:rPr>
              <w:t>Доходы, получаемые в виде арендной платы, а также средства от продажи права на заключение договоров аренды на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r>
      <w:tr w:rsidR="00F04C3C" w:rsidRPr="00F04C3C" w:rsidTr="00F04C3C">
        <w:trPr>
          <w:trHeight w:val="100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0053</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gramStart"/>
            <w:r w:rsidRPr="00F04C3C">
              <w:rPr>
                <w:rFonts w:ascii="Times New Roman CYR" w:eastAsia="Times New Roman" w:hAnsi="Times New Roman CYR" w:cs="Times New Roman CYR"/>
                <w:sz w:val="20"/>
                <w:szCs w:val="20"/>
              </w:rPr>
              <w:t>Доходы, получаемые в виде арендной платы, а также средства от продажи права на заключение договоров аренды на земли, находящиеся в собственности городских округов (за исключением земельных участков муниципальных бюджетных и автономных учреждений) - дебиторская задолженность</w:t>
            </w:r>
            <w:proofErr w:type="gramEnd"/>
          </w:p>
        </w:tc>
      </w:tr>
      <w:tr w:rsidR="00F04C3C" w:rsidRPr="00F04C3C" w:rsidTr="00F04C3C">
        <w:trPr>
          <w:trHeight w:val="11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gramStart"/>
            <w:r w:rsidRPr="00F04C3C">
              <w:rPr>
                <w:rFonts w:ascii="Times New Roman CYR" w:eastAsia="Times New Roman" w:hAnsi="Times New Roman CYR" w:cs="Times New Roman CYR"/>
                <w:sz w:val="20"/>
                <w:szCs w:val="20"/>
              </w:rPr>
              <w:t>Доходы, получаемые в виде арендной платы, а также средства от продажи права на заключение договоров аренды на земли, находящиеся в собственности городских округов (за исключением земельных участков муниципальных бюджетных и автономных учреждений) - пени по соответствующему платежу</w:t>
            </w:r>
            <w:proofErr w:type="gramEnd"/>
          </w:p>
        </w:tc>
      </w:tr>
      <w:tr w:rsidR="00F04C3C" w:rsidRPr="00F04C3C" w:rsidTr="00F04C3C">
        <w:trPr>
          <w:trHeight w:val="70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11105074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от сдачи в аренду имущества, составляющего казну городских округов (за исключением земельных участков)</w:t>
            </w:r>
          </w:p>
        </w:tc>
      </w:tr>
      <w:tr w:rsidR="00F04C3C" w:rsidRPr="00F04C3C" w:rsidTr="00F04C3C">
        <w:trPr>
          <w:trHeight w:val="70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11105074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0053</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от сдачи в аренду имущества, составляющего казну городских округов (за исключением земельных участков) - дебиторская задолженность</w:t>
            </w:r>
          </w:p>
        </w:tc>
      </w:tr>
      <w:tr w:rsidR="00F04C3C" w:rsidRPr="00F04C3C" w:rsidTr="00F04C3C">
        <w:trPr>
          <w:trHeight w:val="70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11105074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от сдачи в аренду имущества, составляющего казну городских округов (за исключением земельных участков) - пени по соответствующему платежу</w:t>
            </w:r>
          </w:p>
        </w:tc>
      </w:tr>
      <w:tr w:rsidR="00F04C3C" w:rsidRPr="00F04C3C" w:rsidTr="00F04C3C">
        <w:trPr>
          <w:trHeight w:val="67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11107014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от перечисления части прибыли, остающейся после уплаты налогов и иных обязательных платежей МУП, созданных городскими округами</w:t>
            </w:r>
          </w:p>
        </w:tc>
      </w:tr>
      <w:tr w:rsidR="00F04C3C" w:rsidRPr="00F04C3C" w:rsidTr="00F04C3C">
        <w:trPr>
          <w:trHeight w:val="7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11109044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 xml:space="preserve">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w:t>
            </w:r>
            <w:r w:rsidRPr="00F04C3C">
              <w:rPr>
                <w:rFonts w:ascii="Times New Roman CYR" w:eastAsia="Times New Roman" w:hAnsi="Times New Roman CYR" w:cs="Times New Roman CYR"/>
                <w:sz w:val="20"/>
                <w:szCs w:val="20"/>
              </w:rPr>
              <w:lastRenderedPageBreak/>
              <w:t>казенных)</w:t>
            </w:r>
          </w:p>
        </w:tc>
      </w:tr>
      <w:tr w:rsidR="00F04C3C" w:rsidRPr="00F04C3C" w:rsidTr="00F04C3C">
        <w:trPr>
          <w:trHeight w:val="10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14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11109044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0051</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договорам социального найма муниципального жилищного фонда</w:t>
            </w:r>
          </w:p>
        </w:tc>
      </w:tr>
      <w:tr w:rsidR="00F04C3C" w:rsidRPr="00F04C3C" w:rsidTr="00F04C3C">
        <w:trPr>
          <w:trHeight w:val="10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11109044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0052</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договорам коммерческого найма муниципального жилищного фонда</w:t>
            </w:r>
          </w:p>
        </w:tc>
      </w:tr>
      <w:tr w:rsidR="00F04C3C" w:rsidRPr="00F04C3C" w:rsidTr="00F04C3C">
        <w:trPr>
          <w:trHeight w:val="5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11301994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 xml:space="preserve">Прочие доходы от оказания платных услуг (работ) получателями средств бюджетов городских округов        </w:t>
            </w:r>
          </w:p>
        </w:tc>
      </w:tr>
      <w:tr w:rsidR="00F04C3C" w:rsidRPr="00F04C3C" w:rsidTr="00F04C3C">
        <w:trPr>
          <w:trHeight w:val="5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11302064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поступающие в порядке возмещения расходов, понесенных в связи с эксплуатацией имущества городских округов</w:t>
            </w:r>
          </w:p>
        </w:tc>
      </w:tr>
      <w:tr w:rsidR="00F04C3C" w:rsidRPr="00F04C3C" w:rsidTr="00F04C3C">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11302994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доходы от компенсации затрат бюджетов городских округов</w:t>
            </w:r>
          </w:p>
        </w:tc>
      </w:tr>
      <w:tr w:rsidR="00F04C3C" w:rsidRPr="00F04C3C" w:rsidTr="00F04C3C">
        <w:trPr>
          <w:trHeight w:val="10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11402043</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410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от реализации иного имущества, находящегося в собственности городских округов (за исключением имущества муниципальных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04C3C" w:rsidRPr="00F04C3C" w:rsidTr="00F04C3C">
        <w:trPr>
          <w:trHeight w:val="10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11402043</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440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от реализации иного имущества, находящегося в собственности городских округов (за исключением имущества муниципальных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F04C3C" w:rsidRPr="00F04C3C" w:rsidTr="00F04C3C">
        <w:trPr>
          <w:trHeight w:val="5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11406012</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F04C3C" w:rsidRPr="00F04C3C" w:rsidTr="00F04C3C">
        <w:trPr>
          <w:trHeight w:val="37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11406024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от продажи земельных участков, находящихся в собственности городских округов</w:t>
            </w:r>
          </w:p>
        </w:tc>
      </w:tr>
      <w:tr w:rsidR="00F04C3C" w:rsidRPr="00F04C3C" w:rsidTr="00F04C3C">
        <w:trPr>
          <w:trHeight w:val="5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11502040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140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gramStart"/>
            <w:r w:rsidRPr="00F04C3C">
              <w:rPr>
                <w:rFonts w:ascii="Times New Roman CYR" w:eastAsia="Times New Roman" w:hAnsi="Times New Roman CYR" w:cs="Times New Roman CYR"/>
                <w:sz w:val="20"/>
                <w:szCs w:val="20"/>
              </w:rPr>
              <w:t>Платежи</w:t>
            </w:r>
            <w:proofErr w:type="gramEnd"/>
            <w:r w:rsidRPr="00F04C3C">
              <w:rPr>
                <w:rFonts w:ascii="Times New Roman CYR" w:eastAsia="Times New Roman" w:hAnsi="Times New Roman CYR" w:cs="Times New Roman CYR"/>
                <w:sz w:val="20"/>
                <w:szCs w:val="20"/>
              </w:rPr>
              <w:t xml:space="preserve"> взимаемые органами управления (организациями) городских округов за выполнение определенных функций</w:t>
            </w:r>
          </w:p>
        </w:tc>
      </w:tr>
      <w:tr w:rsidR="00F04C3C" w:rsidRPr="00F04C3C" w:rsidTr="00F04C3C">
        <w:trPr>
          <w:trHeight w:val="102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11601084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140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F04C3C" w:rsidRPr="00F04C3C" w:rsidTr="00F04C3C">
        <w:trPr>
          <w:trHeight w:val="64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11602020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140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F04C3C" w:rsidRPr="00F04C3C" w:rsidTr="00F04C3C">
        <w:trPr>
          <w:trHeight w:val="8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11607010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140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gramStart"/>
            <w:r w:rsidRPr="00F04C3C">
              <w:rPr>
                <w:rFonts w:ascii="Times New Roman CYR" w:eastAsia="Times New Roman" w:hAnsi="Times New Roman CYR" w:cs="Times New Roman CY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r>
      <w:tr w:rsidR="00F04C3C" w:rsidRPr="00F04C3C" w:rsidTr="00F04C3C">
        <w:trPr>
          <w:trHeight w:val="88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11607090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140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F04C3C" w:rsidRPr="00F04C3C" w:rsidTr="00F04C3C">
        <w:trPr>
          <w:trHeight w:val="72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11610031</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140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r>
      <w:tr w:rsidR="00F04C3C" w:rsidRPr="00F04C3C" w:rsidTr="00F04C3C">
        <w:trPr>
          <w:trHeight w:val="88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11610032</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140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 xml:space="preserve">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w:t>
            </w:r>
            <w:r w:rsidRPr="00F04C3C">
              <w:rPr>
                <w:rFonts w:ascii="Times New Roman CYR" w:eastAsia="Times New Roman" w:hAnsi="Times New Roman CYR" w:cs="Times New Roman CYR"/>
                <w:sz w:val="20"/>
                <w:szCs w:val="20"/>
              </w:rPr>
              <w:lastRenderedPageBreak/>
              <w:t>учреждениями, унитарными предприятиями)</w:t>
            </w:r>
          </w:p>
        </w:tc>
      </w:tr>
      <w:tr w:rsidR="00F04C3C" w:rsidRPr="00F04C3C" w:rsidTr="00F04C3C">
        <w:trPr>
          <w:trHeight w:val="17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30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11610123</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0041</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140</w:t>
            </w:r>
          </w:p>
        </w:tc>
        <w:tc>
          <w:tcPr>
            <w:tcW w:w="6384" w:type="dxa"/>
            <w:tcBorders>
              <w:top w:val="nil"/>
              <w:left w:val="nil"/>
              <w:bottom w:val="single" w:sz="4" w:space="0" w:color="auto"/>
              <w:right w:val="single" w:sz="4" w:space="0" w:color="auto"/>
            </w:tcBorders>
            <w:shd w:val="clear" w:color="auto" w:fill="auto"/>
            <w:vAlign w:val="bottom"/>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F04C3C" w:rsidRPr="00F04C3C" w:rsidTr="00F04C3C">
        <w:trPr>
          <w:trHeight w:val="2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11701040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spellStart"/>
            <w:r w:rsidRPr="00F04C3C">
              <w:rPr>
                <w:rFonts w:ascii="Times New Roman CYR" w:eastAsia="Times New Roman" w:hAnsi="Times New Roman CYR" w:cs="Times New Roman CYR"/>
                <w:sz w:val="20"/>
                <w:szCs w:val="20"/>
              </w:rPr>
              <w:t>Невыясненые</w:t>
            </w:r>
            <w:proofErr w:type="spellEnd"/>
            <w:r w:rsidRPr="00F04C3C">
              <w:rPr>
                <w:rFonts w:ascii="Times New Roman CYR" w:eastAsia="Times New Roman" w:hAnsi="Times New Roman CYR" w:cs="Times New Roman CYR"/>
                <w:sz w:val="20"/>
                <w:szCs w:val="20"/>
              </w:rPr>
              <w:t xml:space="preserve"> поступления, зачисляемые в бюджеты городских округов</w:t>
            </w:r>
          </w:p>
        </w:tc>
      </w:tr>
      <w:tr w:rsidR="00F04C3C" w:rsidRPr="00F04C3C" w:rsidTr="00F04C3C">
        <w:trPr>
          <w:trHeight w:val="34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11705040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неналоговые доходы бюджетов городских округов</w:t>
            </w:r>
          </w:p>
        </w:tc>
      </w:tr>
      <w:tr w:rsidR="00F04C3C" w:rsidRPr="00F04C3C" w:rsidTr="00F04C3C">
        <w:trPr>
          <w:trHeight w:val="58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21804010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бюджетов городских округов от возврата бюджетными учреждениями остатков субсидий прошлых лет</w:t>
            </w:r>
          </w:p>
        </w:tc>
      </w:tr>
      <w:tr w:rsidR="00F04C3C" w:rsidRPr="00F04C3C" w:rsidTr="00F04C3C">
        <w:trPr>
          <w:trHeight w:val="58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017</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21804030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бюджетов городских округов от возврата иными организациями остатков субсидий прошлых лет</w:t>
            </w:r>
          </w:p>
        </w:tc>
      </w:tr>
      <w:tr w:rsidR="00F04C3C" w:rsidRPr="00F04C3C" w:rsidTr="00F04C3C">
        <w:trPr>
          <w:trHeight w:val="255"/>
        </w:trPr>
        <w:tc>
          <w:tcPr>
            <w:tcW w:w="1093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r w:rsidRPr="00F04C3C">
              <w:rPr>
                <w:rFonts w:ascii="Times New Roman CYR" w:eastAsia="Times New Roman" w:hAnsi="Times New Roman CYR" w:cs="Times New Roman CYR"/>
                <w:b/>
                <w:bCs/>
                <w:sz w:val="20"/>
                <w:szCs w:val="20"/>
              </w:rPr>
              <w:t xml:space="preserve">                                         Финансовое управление администрации города Енисейска Красноярского края</w:t>
            </w:r>
          </w:p>
        </w:tc>
      </w:tr>
      <w:tr w:rsidR="00F04C3C" w:rsidRPr="00F04C3C" w:rsidTr="00F04C3C">
        <w:trPr>
          <w:trHeight w:val="5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11103040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120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Проценты, полученные от предоставления бюджетных кредитов за счет средств бюджетов городских округов</w:t>
            </w:r>
          </w:p>
        </w:tc>
      </w:tr>
      <w:tr w:rsidR="00F04C3C" w:rsidRPr="00F04C3C" w:rsidTr="00F04C3C">
        <w:trPr>
          <w:trHeight w:val="2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11302994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доходы от компенсации затрат бюджетов городских округов</w:t>
            </w:r>
          </w:p>
        </w:tc>
      </w:tr>
      <w:tr w:rsidR="00F04C3C" w:rsidRPr="00F04C3C" w:rsidTr="00F04C3C">
        <w:trPr>
          <w:trHeight w:val="2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11701040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spellStart"/>
            <w:r w:rsidRPr="00F04C3C">
              <w:rPr>
                <w:rFonts w:ascii="Times New Roman CYR" w:eastAsia="Times New Roman" w:hAnsi="Times New Roman CYR" w:cs="Times New Roman CYR"/>
                <w:sz w:val="20"/>
                <w:szCs w:val="20"/>
              </w:rPr>
              <w:t>Невыясненые</w:t>
            </w:r>
            <w:proofErr w:type="spellEnd"/>
            <w:r w:rsidRPr="00F04C3C">
              <w:rPr>
                <w:rFonts w:ascii="Times New Roman CYR" w:eastAsia="Times New Roman" w:hAnsi="Times New Roman CYR" w:cs="Times New Roman CYR"/>
                <w:sz w:val="20"/>
                <w:szCs w:val="20"/>
              </w:rPr>
              <w:t xml:space="preserve"> поступления, зачисляемые в бюджеты городских округов</w:t>
            </w:r>
          </w:p>
        </w:tc>
      </w:tr>
      <w:tr w:rsidR="00F04C3C" w:rsidRPr="00F04C3C" w:rsidTr="00F04C3C">
        <w:trPr>
          <w:trHeight w:val="2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11705040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неналоговые доходы бюджетов городских округов</w:t>
            </w:r>
          </w:p>
        </w:tc>
      </w:tr>
      <w:tr w:rsidR="00F04C3C" w:rsidRPr="00F04C3C" w:rsidTr="00F04C3C">
        <w:trPr>
          <w:trHeight w:val="127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39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20215001</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Дотации на выравнивание бюджетной обеспеченности муниципальных районов (городских округов) из регионального фонда финансовой поддержки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Красноярского края" государственной программы Красноярского края "Управление государственными финансами"</w:t>
            </w:r>
          </w:p>
        </w:tc>
      </w:tr>
      <w:tr w:rsidR="00F04C3C" w:rsidRPr="00F04C3C" w:rsidTr="00F04C3C">
        <w:trPr>
          <w:trHeight w:val="13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20215002</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Дотации на поддержку мер по обеспечению сбалансированности бюджетов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Красноярского края" государственной программы Красноярского края "Управление государственными финансами"</w:t>
            </w:r>
          </w:p>
        </w:tc>
      </w:tr>
      <w:tr w:rsidR="00F04C3C" w:rsidRPr="00F04C3C" w:rsidTr="00F04C3C">
        <w:trPr>
          <w:trHeight w:val="153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20219999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Дотации бюджетам муниципальных образований края на частичную компенсацию расходов на оплату труда работников муниципальных учреждений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r>
      <w:tr w:rsidR="00F04C3C" w:rsidRPr="00F04C3C" w:rsidTr="00F04C3C">
        <w:trPr>
          <w:trHeight w:val="163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20220299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подпрограммы "Переселение граждан из аварийного жилищного фонда" государственной программы Красноярского края "Создание условий для обеспечения доступным и комфортным жильем граждан"</w:t>
            </w:r>
          </w:p>
        </w:tc>
      </w:tr>
      <w:tr w:rsidR="00F04C3C" w:rsidRPr="00F04C3C" w:rsidTr="00F04C3C">
        <w:trPr>
          <w:trHeight w:val="144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20220302</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обеспечение мероприятий по переселению граждан из аварийного жилищного фонда в рамках подпрограммы "Переселение граждан из аварийного жилищного фонда" государственной программы Красноярского края "Создание условий для обеспечения доступным и комфортным жильем граждан"</w:t>
            </w:r>
          </w:p>
        </w:tc>
      </w:tr>
      <w:tr w:rsidR="00F04C3C" w:rsidRPr="00F04C3C" w:rsidTr="00F04C3C">
        <w:trPr>
          <w:trHeight w:val="150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44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20225169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1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20225210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1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202225304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 xml:space="preserve">Субсидии на софинансирование организации и </w:t>
            </w:r>
            <w:proofErr w:type="gramStart"/>
            <w:r w:rsidRPr="00F04C3C">
              <w:rPr>
                <w:rFonts w:ascii="Times New Roman" w:eastAsia="Times New Roman" w:hAnsi="Times New Roman" w:cs="Times New Roman"/>
                <w:sz w:val="20"/>
                <w:szCs w:val="20"/>
              </w:rPr>
              <w:t>обеспечения</w:t>
            </w:r>
            <w:proofErr w:type="gramEnd"/>
            <w:r w:rsidRPr="00F04C3C">
              <w:rPr>
                <w:rFonts w:ascii="Times New Roman" w:eastAsia="Times New Roman" w:hAnsi="Times New Roman" w:cs="Times New Roman"/>
                <w:sz w:val="20"/>
                <w:szCs w:val="20"/>
              </w:rPr>
              <w:t xml:space="preserve"> обучающихся по образовательным </w:t>
            </w:r>
            <w:proofErr w:type="spellStart"/>
            <w:r w:rsidRPr="00F04C3C">
              <w:rPr>
                <w:rFonts w:ascii="Times New Roman" w:eastAsia="Times New Roman" w:hAnsi="Times New Roman" w:cs="Times New Roman"/>
                <w:sz w:val="20"/>
                <w:szCs w:val="20"/>
              </w:rPr>
              <w:t>программамначального</w:t>
            </w:r>
            <w:proofErr w:type="spellEnd"/>
            <w:r w:rsidRPr="00F04C3C">
              <w:rPr>
                <w:rFonts w:ascii="Times New Roman" w:eastAsia="Times New Roman" w:hAnsi="Times New Roman" w:cs="Times New Roman"/>
                <w:sz w:val="20"/>
                <w:szCs w:val="20"/>
              </w:rPr>
              <w:t xml:space="preserve">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r>
      <w:tr w:rsidR="00F04C3C" w:rsidRPr="00F04C3C" w:rsidTr="00F04C3C">
        <w:trPr>
          <w:trHeight w:val="11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20225467</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r>
      <w:tr w:rsidR="00F04C3C" w:rsidRPr="00F04C3C" w:rsidTr="00F04C3C">
        <w:trPr>
          <w:trHeight w:val="11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20225497</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 xml:space="preserve">Субсидии бюджетам муниципальных образований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государственной программы Красноярского края "Создание условий </w:t>
            </w:r>
            <w:proofErr w:type="gramStart"/>
            <w:r w:rsidRPr="00F04C3C">
              <w:rPr>
                <w:rFonts w:ascii="Times New Roman" w:eastAsia="Times New Roman" w:hAnsi="Times New Roman" w:cs="Times New Roman"/>
                <w:sz w:val="20"/>
                <w:szCs w:val="20"/>
              </w:rPr>
              <w:t>для</w:t>
            </w:r>
            <w:proofErr w:type="gramEnd"/>
            <w:r w:rsidRPr="00F04C3C">
              <w:rPr>
                <w:rFonts w:ascii="Times New Roman" w:eastAsia="Times New Roman" w:hAnsi="Times New Roman" w:cs="Times New Roman"/>
                <w:sz w:val="20"/>
                <w:szCs w:val="20"/>
              </w:rPr>
              <w:t xml:space="preserve"> </w:t>
            </w:r>
            <w:proofErr w:type="gramStart"/>
            <w:r w:rsidRPr="00F04C3C">
              <w:rPr>
                <w:rFonts w:ascii="Times New Roman" w:eastAsia="Times New Roman" w:hAnsi="Times New Roman" w:cs="Times New Roman"/>
                <w:sz w:val="20"/>
                <w:szCs w:val="20"/>
              </w:rPr>
              <w:t>обеспечение</w:t>
            </w:r>
            <w:proofErr w:type="gramEnd"/>
            <w:r w:rsidRPr="00F04C3C">
              <w:rPr>
                <w:rFonts w:ascii="Times New Roman" w:eastAsia="Times New Roman" w:hAnsi="Times New Roman" w:cs="Times New Roman"/>
                <w:sz w:val="20"/>
                <w:szCs w:val="20"/>
              </w:rPr>
              <w:t xml:space="preserve"> доступным и комфортным жильем граждан"</w:t>
            </w:r>
          </w:p>
        </w:tc>
      </w:tr>
      <w:tr w:rsidR="00F04C3C" w:rsidRPr="00F04C3C" w:rsidTr="00F04C3C">
        <w:trPr>
          <w:trHeight w:val="120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49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20225519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Государственная поддержка отрасли культуры (комплектование книжных фондов муниципальных общедоступных библиотек)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r>
      <w:tr w:rsidR="00F04C3C" w:rsidRPr="00F04C3C" w:rsidTr="00F04C3C">
        <w:trPr>
          <w:trHeight w:val="156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20225555</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софинансирование муниципальных программ формирования современной городской среды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p>
        </w:tc>
      </w:tr>
      <w:tr w:rsidR="00F04C3C" w:rsidRPr="00F04C3C" w:rsidTr="00F04C3C">
        <w:trPr>
          <w:trHeight w:val="13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1036</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000000" w:fill="FFFFFF"/>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r>
      <w:tr w:rsidR="00F04C3C" w:rsidRPr="00F04C3C" w:rsidTr="00F04C3C">
        <w:trPr>
          <w:trHeight w:val="168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1048</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по министерству финансов Красноярского края в рамках непрограммных расходов отдельных органов исполнительной власти</w:t>
            </w:r>
          </w:p>
        </w:tc>
      </w:tr>
      <w:tr w:rsidR="00F04C3C" w:rsidRPr="00F04C3C" w:rsidTr="00F04C3C">
        <w:trPr>
          <w:trHeight w:val="14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1049</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 xml:space="preserve">Субсидии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w:t>
            </w:r>
            <w:r w:rsidRPr="00F04C3C">
              <w:rPr>
                <w:rFonts w:ascii="Times New Roman" w:eastAsia="Times New Roman" w:hAnsi="Times New Roman" w:cs="Times New Roman"/>
                <w:sz w:val="20"/>
                <w:szCs w:val="20"/>
              </w:rPr>
              <w:lastRenderedPageBreak/>
              <w:t>расходов отдельных органов исполнительной власти</w:t>
            </w:r>
            <w:proofErr w:type="gramEnd"/>
          </w:p>
        </w:tc>
      </w:tr>
      <w:tr w:rsidR="00F04C3C" w:rsidRPr="00F04C3C" w:rsidTr="00F04C3C">
        <w:trPr>
          <w:trHeight w:val="151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54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1060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в рамках подпрограммы "Региональные проекты в области дорожного хозяйства, реализуемые в рамках национальных проектов" государственной программы Красноярского края "Развитие транспортной системы"</w:t>
            </w:r>
          </w:p>
        </w:tc>
      </w:tr>
      <w:tr w:rsidR="00F04C3C" w:rsidRPr="00F04C3C" w:rsidTr="00F04C3C">
        <w:trPr>
          <w:trHeight w:val="153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1598</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 счет сре</w:t>
            </w:r>
            <w:proofErr w:type="gramStart"/>
            <w:r w:rsidRPr="00F04C3C">
              <w:rPr>
                <w:rFonts w:ascii="Times New Roman" w:eastAsia="Times New Roman" w:hAnsi="Times New Roman" w:cs="Times New Roman"/>
                <w:sz w:val="20"/>
                <w:szCs w:val="20"/>
              </w:rPr>
              <w:t>дств кр</w:t>
            </w:r>
            <w:proofErr w:type="gramEnd"/>
            <w:r w:rsidRPr="00F04C3C">
              <w:rPr>
                <w:rFonts w:ascii="Times New Roman" w:eastAsia="Times New Roman" w:hAnsi="Times New Roman" w:cs="Times New Roman"/>
                <w:sz w:val="20"/>
                <w:szCs w:val="20"/>
              </w:rPr>
              <w:t>аевого бюджета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03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2654</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Красноярского края на развитие детско-</w:t>
            </w:r>
            <w:proofErr w:type="spellStart"/>
            <w:r w:rsidRPr="00F04C3C">
              <w:rPr>
                <w:rFonts w:ascii="Times New Roman" w:eastAsia="Times New Roman" w:hAnsi="Times New Roman" w:cs="Times New Roman"/>
                <w:sz w:val="20"/>
                <w:szCs w:val="20"/>
              </w:rPr>
              <w:t>юнощеского</w:t>
            </w:r>
            <w:proofErr w:type="spellEnd"/>
            <w:r w:rsidRPr="00F04C3C">
              <w:rPr>
                <w:rFonts w:ascii="Times New Roman" w:eastAsia="Times New Roman" w:hAnsi="Times New Roman" w:cs="Times New Roman"/>
                <w:sz w:val="20"/>
                <w:szCs w:val="20"/>
              </w:rPr>
              <w:t xml:space="preserve"> спорта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w:t>
            </w:r>
          </w:p>
        </w:tc>
      </w:tr>
      <w:tr w:rsidR="00F04C3C" w:rsidRPr="00F04C3C" w:rsidTr="00F04C3C">
        <w:trPr>
          <w:trHeight w:val="123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7418</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районов и городских округов Красноярского края на поддержку физкультурно-спортивных клубов по месту жительства в рамках подпрограммы "Развитие массовой физической культуры и спорта" государственной программы Красноярского края "Развитие физической культуры и спорта"</w:t>
            </w:r>
          </w:p>
        </w:tc>
      </w:tr>
      <w:tr w:rsidR="00F04C3C" w:rsidRPr="00F04C3C" w:rsidTr="00F04C3C">
        <w:trPr>
          <w:trHeight w:val="138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7427</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Субсидии бюджетам муниципальных образований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подпрограммы "Региональные проекты в области дорожного хозяйства, реализуемые в рамках национальных проектов" государственной программы Красноярского края "Развитие транспортной системы"</w:t>
            </w:r>
            <w:proofErr w:type="gramEnd"/>
          </w:p>
        </w:tc>
      </w:tr>
      <w:tr w:rsidR="00F04C3C" w:rsidRPr="00F04C3C" w:rsidTr="00F04C3C">
        <w:trPr>
          <w:trHeight w:val="8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7442</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районов, муниципальных и городских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r>
      <w:tr w:rsidR="00F04C3C" w:rsidRPr="00F04C3C" w:rsidTr="00F04C3C">
        <w:trPr>
          <w:trHeight w:val="129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7456</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районов и городских округов Красноярского края на устройство плоскостных спортивных сооружений в сельской местности в рамках подпрограммы "Развитие массовой физической культуры и спорта" государственной программы Красноярского края "Развитие физической культуры и спорта"</w:t>
            </w:r>
          </w:p>
        </w:tc>
      </w:tr>
      <w:tr w:rsidR="00F04C3C" w:rsidRPr="00F04C3C" w:rsidTr="00F04C3C">
        <w:trPr>
          <w:trHeight w:val="123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7456</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w:t>
            </w:r>
          </w:p>
        </w:tc>
      </w:tr>
      <w:tr w:rsidR="00F04C3C" w:rsidRPr="00F04C3C" w:rsidTr="00F04C3C">
        <w:trPr>
          <w:trHeight w:val="11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7488</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r>
      <w:tr w:rsidR="00F04C3C" w:rsidRPr="00F04C3C" w:rsidTr="00F04C3C">
        <w:trPr>
          <w:trHeight w:val="11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63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7508</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r>
      <w:tr w:rsidR="00F04C3C" w:rsidRPr="00F04C3C" w:rsidTr="00F04C3C">
        <w:trPr>
          <w:trHeight w:val="11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7509</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color w:val="000000"/>
                <w:sz w:val="20"/>
                <w:szCs w:val="20"/>
              </w:rPr>
            </w:pPr>
            <w:r w:rsidRPr="00F04C3C">
              <w:rPr>
                <w:rFonts w:ascii="Times New Roman" w:eastAsia="Times New Roman" w:hAnsi="Times New Roman" w:cs="Times New Roman"/>
                <w:color w:val="000000"/>
                <w:sz w:val="20"/>
                <w:szCs w:val="20"/>
              </w:rPr>
              <w:t xml:space="preserve">Субсидии бюджетам муниципальных образований края на капитальный ремонт и ремонт автомобильных дорог общего пользования местного значения за счет средств дорожного фонда Красноярского края в </w:t>
            </w:r>
            <w:proofErr w:type="spellStart"/>
            <w:r w:rsidRPr="00F04C3C">
              <w:rPr>
                <w:rFonts w:ascii="Times New Roman" w:eastAsia="Times New Roman" w:hAnsi="Times New Roman" w:cs="Times New Roman"/>
                <w:color w:val="000000"/>
                <w:sz w:val="20"/>
                <w:szCs w:val="20"/>
              </w:rPr>
              <w:t>рамказ</w:t>
            </w:r>
            <w:proofErr w:type="spellEnd"/>
            <w:r w:rsidRPr="00F04C3C">
              <w:rPr>
                <w:rFonts w:ascii="Times New Roman" w:eastAsia="Times New Roman" w:hAnsi="Times New Roman" w:cs="Times New Roman"/>
                <w:color w:val="000000"/>
                <w:sz w:val="20"/>
                <w:szCs w:val="20"/>
              </w:rPr>
              <w:t xml:space="preserve"> подпрограммы "Дороги Красноярья" государственной программы Красноярского края "Развитие транспортной системы"</w:t>
            </w:r>
          </w:p>
        </w:tc>
      </w:tr>
      <w:tr w:rsidR="00F04C3C" w:rsidRPr="00F04C3C" w:rsidTr="00F04C3C">
        <w:trPr>
          <w:trHeight w:val="138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7555</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 xml:space="preserve">Субсидии бюджетам муниципальных образований на организацию и проведение </w:t>
            </w:r>
            <w:proofErr w:type="spellStart"/>
            <w:r w:rsidRPr="00F04C3C">
              <w:rPr>
                <w:rFonts w:ascii="Times New Roman" w:eastAsia="Times New Roman" w:hAnsi="Times New Roman" w:cs="Times New Roman"/>
                <w:sz w:val="20"/>
                <w:szCs w:val="20"/>
              </w:rPr>
              <w:t>акарицидных</w:t>
            </w:r>
            <w:proofErr w:type="spellEnd"/>
            <w:r w:rsidRPr="00F04C3C">
              <w:rPr>
                <w:rFonts w:ascii="Times New Roman" w:eastAsia="Times New Roman" w:hAnsi="Times New Roman" w:cs="Times New Roman"/>
                <w:sz w:val="20"/>
                <w:szCs w:val="20"/>
              </w:rPr>
              <w:t xml:space="preserve"> обработок мест массового отдыха населения в рамках подпрограммы "Профилактика заболеваний и формирование здорового образа жизни. Развитие первичной медико-санитарной помощи, паллиативной помощи и совершенствование системы лекарственного обеспечения" государственной программы Красноярского края "Развитие здравоохранения"</w:t>
            </w:r>
          </w:p>
        </w:tc>
      </w:tr>
      <w:tr w:rsidR="00F04C3C" w:rsidRPr="00F04C3C" w:rsidTr="00F04C3C">
        <w:trPr>
          <w:trHeight w:val="247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7571</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Субсидии бюджетам муниципальных образований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и капитальный ремонт объектов коммунальной</w:t>
            </w:r>
            <w:proofErr w:type="gramEnd"/>
            <w:r w:rsidRPr="00F04C3C">
              <w:rPr>
                <w:rFonts w:ascii="Times New Roman" w:eastAsia="Times New Roman" w:hAnsi="Times New Roman" w:cs="Times New Roman"/>
                <w:sz w:val="20"/>
                <w:szCs w:val="20"/>
              </w:rPr>
              <w:t xml:space="preserve">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r>
      <w:tr w:rsidR="00F04C3C" w:rsidRPr="00F04C3C" w:rsidTr="00F04C3C">
        <w:trPr>
          <w:trHeight w:val="16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7840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single" w:sz="4" w:space="0" w:color="auto"/>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"Поддержка внедрения стандартов предоставления (оказания) муниципальных услуг и повышения качества жизни населения" государственной программы Красноярского края "Содействие развитию местного самоуправления"</w:t>
            </w:r>
          </w:p>
        </w:tc>
      </w:tr>
      <w:tr w:rsidR="00F04C3C" w:rsidRPr="00F04C3C" w:rsidTr="00F04C3C">
        <w:trPr>
          <w:trHeight w:val="10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20229999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7563</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0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69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0289</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 xml:space="preserve">Субвенции бюджетам муниципальных образований края на реализацию Закона края от 11 июля 2019 года № 7-2988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w:t>
            </w:r>
          </w:p>
        </w:tc>
      </w:tr>
      <w:tr w:rsidR="00F04C3C" w:rsidRPr="00F04C3C" w:rsidTr="00F04C3C">
        <w:trPr>
          <w:trHeight w:val="112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5304</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000000" w:fill="FFFFFF"/>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roofErr w:type="gramEnd"/>
          </w:p>
        </w:tc>
      </w:tr>
      <w:tr w:rsidR="00F04C3C" w:rsidRPr="00F04C3C" w:rsidTr="00F04C3C">
        <w:trPr>
          <w:trHeight w:val="277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71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7408</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w:t>
            </w:r>
            <w:proofErr w:type="gramEnd"/>
            <w:r w:rsidRPr="00F04C3C">
              <w:rPr>
                <w:rFonts w:ascii="Times New Roman" w:eastAsia="Times New Roman" w:hAnsi="Times New Roman" w:cs="Times New Roman"/>
                <w:sz w:val="20"/>
                <w:szCs w:val="20"/>
              </w:rPr>
              <w:t xml:space="preserve">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262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7409</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w:t>
            </w:r>
            <w:proofErr w:type="gramEnd"/>
            <w:r w:rsidRPr="00F04C3C">
              <w:rPr>
                <w:rFonts w:ascii="Times New Roman" w:eastAsia="Times New Roman" w:hAnsi="Times New Roman" w:cs="Times New Roman"/>
                <w:sz w:val="20"/>
                <w:szCs w:val="20"/>
              </w:rPr>
              <w:t xml:space="preserve"> </w:t>
            </w:r>
            <w:proofErr w:type="gramStart"/>
            <w:r w:rsidRPr="00F04C3C">
              <w:rPr>
                <w:rFonts w:ascii="Times New Roman" w:eastAsia="Times New Roman" w:hAnsi="Times New Roman" w:cs="Times New Roman"/>
                <w:sz w:val="20"/>
                <w:szCs w:val="20"/>
              </w:rPr>
              <w:t>рамках</w:t>
            </w:r>
            <w:proofErr w:type="gramEnd"/>
            <w:r w:rsidRPr="00F04C3C">
              <w:rPr>
                <w:rFonts w:ascii="Times New Roman" w:eastAsia="Times New Roman" w:hAnsi="Times New Roman" w:cs="Times New Roman"/>
                <w:sz w:val="20"/>
                <w:szCs w:val="20"/>
              </w:rPr>
              <w:t xml:space="preserve">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6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7429</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 xml:space="preserve">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w:t>
            </w:r>
            <w:proofErr w:type="gramStart"/>
            <w:r w:rsidRPr="00F04C3C">
              <w:rPr>
                <w:rFonts w:ascii="Times New Roman" w:eastAsia="Times New Roman" w:hAnsi="Times New Roman" w:cs="Times New Roman"/>
                <w:sz w:val="20"/>
                <w:szCs w:val="20"/>
              </w:rPr>
              <w:t>контроля за</w:t>
            </w:r>
            <w:proofErr w:type="gramEnd"/>
            <w:r w:rsidRPr="00F04C3C">
              <w:rPr>
                <w:rFonts w:ascii="Times New Roman" w:eastAsia="Times New Roman" w:hAnsi="Times New Roman" w:cs="Times New Roman"/>
                <w:sz w:val="20"/>
                <w:szCs w:val="20"/>
              </w:rPr>
              <w:t xml:space="preserve"> их выполнением (в соответствии с Законом края от 30 января 2014 года №6-2056)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w:t>
            </w:r>
          </w:p>
        </w:tc>
      </w:tr>
      <w:tr w:rsidR="00F04C3C" w:rsidRPr="00F04C3C" w:rsidTr="00F04C3C">
        <w:trPr>
          <w:trHeight w:val="183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7467</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образований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№11-5582), в рамках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roofErr w:type="gramEnd"/>
          </w:p>
        </w:tc>
      </w:tr>
      <w:tr w:rsidR="00F04C3C" w:rsidRPr="00F04C3C" w:rsidTr="00F04C3C">
        <w:trPr>
          <w:trHeight w:val="11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7514</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№8-3170) в рамках непрограммных расходов органов судебной власти</w:t>
            </w:r>
          </w:p>
        </w:tc>
      </w:tr>
      <w:tr w:rsidR="00F04C3C" w:rsidRPr="00F04C3C" w:rsidTr="00F04C3C">
        <w:trPr>
          <w:trHeight w:val="187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7518</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 xml:space="preserve">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(в соответствии с Законом края от 13 июня 2013 года №4-1402) в рамках подпрограммы "Развитие </w:t>
            </w:r>
            <w:proofErr w:type="spellStart"/>
            <w:r w:rsidRPr="00F04C3C">
              <w:rPr>
                <w:rFonts w:ascii="Times New Roman" w:eastAsia="Times New Roman" w:hAnsi="Times New Roman" w:cs="Times New Roman"/>
                <w:sz w:val="20"/>
                <w:szCs w:val="20"/>
              </w:rPr>
              <w:t>подотрасли</w:t>
            </w:r>
            <w:proofErr w:type="spellEnd"/>
            <w:r w:rsidRPr="00F04C3C">
              <w:rPr>
                <w:rFonts w:ascii="Times New Roman" w:eastAsia="Times New Roman" w:hAnsi="Times New Roman" w:cs="Times New Roman"/>
                <w:sz w:val="20"/>
                <w:szCs w:val="20"/>
              </w:rPr>
              <w:t xml:space="preserve"> животноводства, переработки и реализации продукции животноводства"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roofErr w:type="gramEnd"/>
          </w:p>
        </w:tc>
      </w:tr>
      <w:tr w:rsidR="00F04C3C" w:rsidRPr="00F04C3C" w:rsidTr="00F04C3C">
        <w:trPr>
          <w:trHeight w:val="14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77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7519</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Субвенции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в рамках подпрограммы "Развитие архивного дела в Красноярском крае" государственной программы Красноярского края "Развитие культуры и туризма"</w:t>
            </w:r>
          </w:p>
        </w:tc>
      </w:tr>
      <w:tr w:rsidR="00F04C3C" w:rsidRPr="00F04C3C" w:rsidTr="00F04C3C">
        <w:trPr>
          <w:trHeight w:val="13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7552</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000000" w:fill="FFFFFF"/>
            <w:hideMark/>
          </w:tcPr>
          <w:p w:rsidR="00F04C3C" w:rsidRPr="00F04C3C" w:rsidRDefault="00F04C3C" w:rsidP="00F04C3C">
            <w:pPr>
              <w:spacing w:after="0" w:line="240" w:lineRule="auto"/>
              <w:rPr>
                <w:rFonts w:ascii="Times New Roman" w:eastAsia="Times New Roman" w:hAnsi="Times New Roman" w:cs="Times New Roman"/>
                <w:color w:val="000000"/>
                <w:sz w:val="20"/>
                <w:szCs w:val="20"/>
              </w:rPr>
            </w:pPr>
            <w:r w:rsidRPr="00F04C3C">
              <w:rPr>
                <w:rFonts w:ascii="Times New Roman" w:eastAsia="Times New Roman" w:hAnsi="Times New Roman" w:cs="Times New Roman"/>
                <w:color w:val="000000"/>
                <w:sz w:val="20"/>
                <w:szCs w:val="20"/>
              </w:rPr>
              <w:t>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r>
      <w:tr w:rsidR="00F04C3C" w:rsidRPr="00F04C3C" w:rsidTr="00F04C3C">
        <w:trPr>
          <w:trHeight w:val="213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7554</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образований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№17-4379) в рамках подпрограммы "Развитие дошкольного, общего</w:t>
            </w:r>
            <w:proofErr w:type="gramEnd"/>
            <w:r w:rsidRPr="00F04C3C">
              <w:rPr>
                <w:rFonts w:ascii="Times New Roman" w:eastAsia="Times New Roman" w:hAnsi="Times New Roman" w:cs="Times New Roman"/>
                <w:sz w:val="20"/>
                <w:szCs w:val="20"/>
              </w:rPr>
              <w:t xml:space="preserve"> и дополнительного образования детей" государственной программы Красноярского края "Развитие образования"</w:t>
            </w:r>
          </w:p>
        </w:tc>
      </w:tr>
      <w:tr w:rsidR="00F04C3C" w:rsidRPr="00F04C3C" w:rsidTr="00F04C3C">
        <w:trPr>
          <w:trHeight w:val="270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7564</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w:t>
            </w:r>
            <w:proofErr w:type="gramEnd"/>
            <w:r w:rsidRPr="00F04C3C">
              <w:rPr>
                <w:rFonts w:ascii="Times New Roman" w:eastAsia="Times New Roman" w:hAnsi="Times New Roman" w:cs="Times New Roman"/>
                <w:sz w:val="20"/>
                <w:szCs w:val="20"/>
              </w:rPr>
              <w:t xml:space="preserve"> </w:t>
            </w:r>
            <w:proofErr w:type="gramStart"/>
            <w:r w:rsidRPr="00F04C3C">
              <w:rPr>
                <w:rFonts w:ascii="Times New Roman" w:eastAsia="Times New Roman" w:hAnsi="Times New Roman" w:cs="Times New Roman"/>
                <w:sz w:val="20"/>
                <w:szCs w:val="20"/>
              </w:rPr>
              <w:t>рамках</w:t>
            </w:r>
            <w:proofErr w:type="gramEnd"/>
            <w:r w:rsidRPr="00F04C3C">
              <w:rPr>
                <w:rFonts w:ascii="Times New Roman" w:eastAsia="Times New Roman" w:hAnsi="Times New Roman" w:cs="Times New Roman"/>
                <w:sz w:val="20"/>
                <w:szCs w:val="20"/>
              </w:rPr>
              <w:t xml:space="preserve">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42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7566</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Субвенции бюджетам муниципальных образований на обеспечение питанием детей, обучающихся в муниципальных и частных образовательных организациях, реализующих основные общеобразовательные программы, без взимания платы (в соответствии с Законом края от 27 декабря 2005 года 317-4377) в рамках подпрограммы "Развитие дошкольного, общего и дополнительного образования детей" государственной программы Красноярского края "Развитие образования"</w:t>
            </w:r>
          </w:p>
        </w:tc>
      </w:tr>
      <w:tr w:rsidR="00F04C3C" w:rsidRPr="00F04C3C" w:rsidTr="00F04C3C">
        <w:trPr>
          <w:trHeight w:val="138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7570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 xml:space="preserve">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№7-2839) в рамках </w:t>
            </w:r>
            <w:proofErr w:type="gramStart"/>
            <w:r w:rsidRPr="00F04C3C">
              <w:rPr>
                <w:rFonts w:ascii="Times New Roman" w:eastAsia="Times New Roman" w:hAnsi="Times New Roman" w:cs="Times New Roman"/>
                <w:sz w:val="20"/>
                <w:szCs w:val="20"/>
              </w:rPr>
              <w:t>г</w:t>
            </w:r>
            <w:proofErr w:type="gramEnd"/>
            <w:r w:rsidRPr="00F04C3C">
              <w:rPr>
                <w:rFonts w:ascii="Times New Roman" w:eastAsia="Times New Roman" w:hAnsi="Times New Roman" w:cs="Times New Roman"/>
                <w:sz w:val="20"/>
                <w:szCs w:val="20"/>
              </w:rPr>
              <w:t xml:space="preserve">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w:t>
            </w:r>
          </w:p>
        </w:tc>
      </w:tr>
      <w:tr w:rsidR="00F04C3C" w:rsidRPr="00F04C3C" w:rsidTr="00F04C3C">
        <w:trPr>
          <w:trHeight w:val="219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83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7587</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районов и городских округов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соответствии с Законом края</w:t>
            </w:r>
            <w:proofErr w:type="gramEnd"/>
            <w:r w:rsidRPr="00F04C3C">
              <w:rPr>
                <w:rFonts w:ascii="Times New Roman" w:eastAsia="Times New Roman" w:hAnsi="Times New Roman" w:cs="Times New Roman"/>
                <w:sz w:val="20"/>
                <w:szCs w:val="20"/>
              </w:rPr>
              <w:t xml:space="preserve"> от 24 декабря 2009 года № 9-4225), за счет сре</w:t>
            </w:r>
            <w:proofErr w:type="gramStart"/>
            <w:r w:rsidRPr="00F04C3C">
              <w:rPr>
                <w:rFonts w:ascii="Times New Roman" w:eastAsia="Times New Roman" w:hAnsi="Times New Roman" w:cs="Times New Roman"/>
                <w:sz w:val="20"/>
                <w:szCs w:val="20"/>
              </w:rPr>
              <w:t>дств кр</w:t>
            </w:r>
            <w:proofErr w:type="gramEnd"/>
            <w:r w:rsidRPr="00F04C3C">
              <w:rPr>
                <w:rFonts w:ascii="Times New Roman" w:eastAsia="Times New Roman" w:hAnsi="Times New Roman" w:cs="Times New Roman"/>
                <w:sz w:val="20"/>
                <w:szCs w:val="20"/>
              </w:rPr>
              <w:t>аевого бюджета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r>
      <w:tr w:rsidR="00F04C3C" w:rsidRPr="00F04C3C" w:rsidTr="00F04C3C">
        <w:trPr>
          <w:trHeight w:val="280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7588</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w:t>
            </w:r>
            <w:proofErr w:type="gramEnd"/>
            <w:r w:rsidRPr="00F04C3C">
              <w:rPr>
                <w:rFonts w:ascii="Times New Roman" w:eastAsia="Times New Roman" w:hAnsi="Times New Roman" w:cs="Times New Roman"/>
                <w:sz w:val="20"/>
                <w:szCs w:val="20"/>
              </w:rPr>
              <w:t xml:space="preserve">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3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7604</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№21-5589) по министерству финансов Красноярского края в рамках непрограммных расходов отдельных органов исполнительной власти</w:t>
            </w:r>
          </w:p>
        </w:tc>
      </w:tr>
      <w:tr w:rsidR="00F04C3C" w:rsidRPr="00F04C3C" w:rsidTr="00F04C3C">
        <w:trPr>
          <w:trHeight w:val="11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7649</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Субвенции бюджетам муниципальных образований края на осуществление государственных полномочий  по обеспечению отдыха и оздоровления детей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69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20230029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roofErr w:type="gramEnd"/>
          </w:p>
        </w:tc>
      </w:tr>
      <w:tr w:rsidR="00F04C3C" w:rsidRPr="00F04C3C" w:rsidTr="00F04C3C">
        <w:trPr>
          <w:trHeight w:val="16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20235082</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края от 24 декабря 2009 года №9-4225)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roofErr w:type="gramEnd"/>
          </w:p>
        </w:tc>
      </w:tr>
      <w:tr w:rsidR="00F04C3C" w:rsidRPr="00F04C3C" w:rsidTr="00F04C3C">
        <w:trPr>
          <w:trHeight w:val="114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89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20235120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Субвенции бюджетам муниципальных образований края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w:t>
            </w:r>
          </w:p>
        </w:tc>
      </w:tr>
      <w:tr w:rsidR="00F04C3C" w:rsidRPr="00F04C3C" w:rsidTr="00F04C3C">
        <w:trPr>
          <w:trHeight w:val="114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lastRenderedPageBreak/>
              <w:t>90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20235469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000000" w:fill="FFFFFF"/>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Субвенции бюджетам муниципальных районов и городских округов на проведение Всероссийской переписи населения 2020 года (в соответствии с Законом края от 26 марта 2020 года № 9-3762)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r>
      <w:tr w:rsidR="00F04C3C" w:rsidRPr="00F04C3C" w:rsidTr="00F04C3C">
        <w:trPr>
          <w:trHeight w:val="114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20245303</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000000" w:fill="FFFFFF"/>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F04C3C" w:rsidRPr="00F04C3C" w:rsidTr="00F04C3C">
        <w:trPr>
          <w:trHeight w:val="16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20245424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000000" w:fill="FFFFFF"/>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 xml:space="preserve">Иные межбюджетные трансферты бюджетам муниципальных </w:t>
            </w:r>
            <w:proofErr w:type="spellStart"/>
            <w:r w:rsidRPr="00F04C3C">
              <w:rPr>
                <w:rFonts w:ascii="Times New Roman" w:eastAsia="Times New Roman" w:hAnsi="Times New Roman" w:cs="Times New Roman"/>
                <w:sz w:val="20"/>
                <w:szCs w:val="20"/>
              </w:rPr>
              <w:t>лбразований</w:t>
            </w:r>
            <w:proofErr w:type="spellEnd"/>
            <w:r w:rsidRPr="00F04C3C">
              <w:rPr>
                <w:rFonts w:ascii="Times New Roman" w:eastAsia="Times New Roman" w:hAnsi="Times New Roman" w:cs="Times New Roman"/>
                <w:sz w:val="20"/>
                <w:szCs w:val="20"/>
              </w:rPr>
              <w:t xml:space="preserve"> Красноярского края - победителям Всероссийского конкурса лучших проектов создания комфортной городской среды на реализацию комплекса мероприятий по благоустройству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p>
        </w:tc>
      </w:tr>
      <w:tr w:rsidR="00F04C3C" w:rsidRPr="00F04C3C" w:rsidTr="00F04C3C">
        <w:trPr>
          <w:trHeight w:val="14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20249999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5853</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000000" w:fill="FFFFFF"/>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 в рамках непрограммных расходов агентства по гражданской обороне, чрезвычайным ситуациям и пожарной безопасности Красноярского края</w:t>
            </w:r>
          </w:p>
        </w:tc>
      </w:tr>
      <w:tr w:rsidR="00F04C3C" w:rsidRPr="00F04C3C" w:rsidTr="00F04C3C">
        <w:trPr>
          <w:trHeight w:val="163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20249999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7424</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proofErr w:type="gramStart"/>
            <w:r w:rsidRPr="00F04C3C">
              <w:rPr>
                <w:rFonts w:ascii="Times New Roman" w:eastAsia="Times New Roman" w:hAnsi="Times New Roman" w:cs="Times New Roman"/>
                <w:sz w:val="20"/>
                <w:szCs w:val="20"/>
              </w:rPr>
              <w:t>Предоставление иных межбюджетных трансфертов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соответствии с законами края от 20 декабря 2005 года № 17-4294 и от 9 декабря 2010 года № 11-5397),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roofErr w:type="gramEnd"/>
          </w:p>
        </w:tc>
      </w:tr>
      <w:tr w:rsidR="00F04C3C" w:rsidRPr="00F04C3C" w:rsidTr="00F04C3C">
        <w:trPr>
          <w:trHeight w:val="130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20249999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7745</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Иные межбюджетные трансферты бюджетам муниципальных образований за содействие развитию налогового потенциала в рамках подпрограммы "Содействие развитию налогового потенциала муниципальных образований" государственной программы Красноярского края "Содействие развитию местного самоуправления"</w:t>
            </w:r>
          </w:p>
        </w:tc>
      </w:tr>
      <w:tr w:rsidR="00F04C3C" w:rsidRPr="00F04C3C" w:rsidTr="00F04C3C">
        <w:trPr>
          <w:trHeight w:val="67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20404099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Прочие безвозмездные поступления от негосударственных организаций в бюджеты городских округов</w:t>
            </w:r>
          </w:p>
        </w:tc>
      </w:tr>
      <w:tr w:rsidR="00F04C3C" w:rsidRPr="00F04C3C" w:rsidTr="00F04C3C">
        <w:trPr>
          <w:trHeight w:val="51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20704050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Прочие безвозмездные поступления в бюджеты городских округов</w:t>
            </w:r>
          </w:p>
        </w:tc>
      </w:tr>
      <w:tr w:rsidR="00F04C3C" w:rsidRPr="00F04C3C" w:rsidTr="00F04C3C">
        <w:trPr>
          <w:trHeight w:val="115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98</w:t>
            </w:r>
          </w:p>
        </w:tc>
        <w:tc>
          <w:tcPr>
            <w:tcW w:w="598" w:type="dxa"/>
            <w:tcBorders>
              <w:top w:val="nil"/>
              <w:left w:val="nil"/>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019</w:t>
            </w:r>
          </w:p>
        </w:tc>
        <w:tc>
          <w:tcPr>
            <w:tcW w:w="1116" w:type="dxa"/>
            <w:tcBorders>
              <w:top w:val="nil"/>
              <w:left w:val="nil"/>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20804000</w:t>
            </w:r>
          </w:p>
        </w:tc>
        <w:tc>
          <w:tcPr>
            <w:tcW w:w="620" w:type="dxa"/>
            <w:tcBorders>
              <w:top w:val="nil"/>
              <w:left w:val="nil"/>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04</w:t>
            </w:r>
          </w:p>
        </w:tc>
        <w:tc>
          <w:tcPr>
            <w:tcW w:w="760" w:type="dxa"/>
            <w:tcBorders>
              <w:top w:val="nil"/>
              <w:left w:val="nil"/>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0000</w:t>
            </w:r>
          </w:p>
        </w:tc>
        <w:tc>
          <w:tcPr>
            <w:tcW w:w="936" w:type="dxa"/>
            <w:tcBorders>
              <w:top w:val="nil"/>
              <w:left w:val="nil"/>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Перечисления из бюджетов городских округов (в бюджеты городских округов</w:t>
            </w:r>
            <w:proofErr w:type="gramStart"/>
            <w:r w:rsidRPr="00F04C3C">
              <w:rPr>
                <w:rFonts w:ascii="Times New Roman" w:eastAsia="Times New Roman" w:hAnsi="Times New Roman" w:cs="Times New Roman"/>
                <w:sz w:val="20"/>
                <w:szCs w:val="20"/>
              </w:rPr>
              <w:t>)д</w:t>
            </w:r>
            <w:proofErr w:type="gramEnd"/>
            <w:r w:rsidRPr="00F04C3C">
              <w:rPr>
                <w:rFonts w:ascii="Times New Roman" w:eastAsia="Times New Roman" w:hAnsi="Times New Roman" w:cs="Times New Roman"/>
                <w:sz w:val="20"/>
                <w:szCs w:val="20"/>
              </w:rPr>
              <w:t>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F04C3C" w:rsidRPr="00F04C3C" w:rsidTr="00F04C3C">
        <w:trPr>
          <w:trHeight w:val="66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99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21804010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бюджетов городских округов от возврата бюджетными учреждениями остатков субсидий прошлых лет</w:t>
            </w:r>
          </w:p>
        </w:tc>
      </w:tr>
      <w:tr w:rsidR="00F04C3C" w:rsidRPr="00F04C3C" w:rsidTr="00F04C3C">
        <w:trPr>
          <w:trHeight w:val="60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019</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21960010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Возврат остатков субсидий, субвенций и иных межбюджетных трансфертов, имеющих целевое назначение, прошлых лет из бюджета городских округов</w:t>
            </w:r>
          </w:p>
        </w:tc>
      </w:tr>
      <w:tr w:rsidR="00F04C3C" w:rsidRPr="00F04C3C" w:rsidTr="00F04C3C">
        <w:trPr>
          <w:trHeight w:val="420"/>
        </w:trPr>
        <w:tc>
          <w:tcPr>
            <w:tcW w:w="1093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b/>
                <w:bCs/>
                <w:sz w:val="20"/>
                <w:szCs w:val="20"/>
              </w:rPr>
            </w:pPr>
            <w:r w:rsidRPr="00F04C3C">
              <w:rPr>
                <w:rFonts w:ascii="Times New Roman CYR" w:eastAsia="Times New Roman" w:hAnsi="Times New Roman CYR" w:cs="Times New Roman CYR"/>
                <w:b/>
                <w:bCs/>
                <w:sz w:val="20"/>
                <w:szCs w:val="20"/>
              </w:rPr>
              <w:t>Енисейский городской Совет депутатов Красноярского края</w:t>
            </w:r>
          </w:p>
        </w:tc>
      </w:tr>
      <w:tr w:rsidR="00F04C3C" w:rsidRPr="00F04C3C" w:rsidTr="00F04C3C">
        <w:trPr>
          <w:trHeight w:val="48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101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021</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11302994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доходы от компенсации затрат бюджетов городских округов</w:t>
            </w:r>
          </w:p>
        </w:tc>
      </w:tr>
      <w:tr w:rsidR="00F04C3C" w:rsidRPr="00F04C3C" w:rsidTr="00F04C3C">
        <w:trPr>
          <w:trHeight w:val="345"/>
        </w:trPr>
        <w:tc>
          <w:tcPr>
            <w:tcW w:w="109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4C3C" w:rsidRPr="00F04C3C" w:rsidRDefault="00F04C3C" w:rsidP="00F04C3C">
            <w:pPr>
              <w:spacing w:after="0" w:line="240" w:lineRule="auto"/>
              <w:jc w:val="center"/>
              <w:rPr>
                <w:rFonts w:ascii="Times New Roman" w:eastAsia="Times New Roman" w:hAnsi="Times New Roman" w:cs="Times New Roman"/>
                <w:b/>
                <w:bCs/>
                <w:sz w:val="20"/>
                <w:szCs w:val="20"/>
              </w:rPr>
            </w:pPr>
            <w:r w:rsidRPr="00F04C3C">
              <w:rPr>
                <w:rFonts w:ascii="Times New Roman" w:eastAsia="Times New Roman" w:hAnsi="Times New Roman" w:cs="Times New Roman"/>
                <w:b/>
                <w:bCs/>
                <w:sz w:val="20"/>
                <w:szCs w:val="20"/>
              </w:rPr>
              <w:lastRenderedPageBreak/>
              <w:t>Муниципальное казенное учреждение "Управление культуры и туризма" города Енисейска</w:t>
            </w:r>
          </w:p>
        </w:tc>
      </w:tr>
      <w:tr w:rsidR="00F04C3C" w:rsidRPr="00F04C3C" w:rsidTr="00F04C3C">
        <w:trPr>
          <w:trHeight w:val="51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102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023</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11301994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 xml:space="preserve">Прочие доходы от оказания платных услуг (работ) получателями средств бюджетов городских округов        </w:t>
            </w:r>
          </w:p>
        </w:tc>
      </w:tr>
      <w:tr w:rsidR="00F04C3C" w:rsidRPr="00F04C3C" w:rsidTr="00F04C3C">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103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023</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11302994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доходы от компенсации затрат бюджетов городских округов</w:t>
            </w:r>
          </w:p>
        </w:tc>
      </w:tr>
      <w:tr w:rsidR="00F04C3C" w:rsidRPr="00F04C3C" w:rsidTr="00F04C3C">
        <w:trPr>
          <w:trHeight w:val="34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104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023</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11701040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spellStart"/>
            <w:r w:rsidRPr="00F04C3C">
              <w:rPr>
                <w:rFonts w:ascii="Times New Roman CYR" w:eastAsia="Times New Roman" w:hAnsi="Times New Roman CYR" w:cs="Times New Roman CYR"/>
                <w:sz w:val="20"/>
                <w:szCs w:val="20"/>
              </w:rPr>
              <w:t>Невыясненые</w:t>
            </w:r>
            <w:proofErr w:type="spellEnd"/>
            <w:r w:rsidRPr="00F04C3C">
              <w:rPr>
                <w:rFonts w:ascii="Times New Roman CYR" w:eastAsia="Times New Roman" w:hAnsi="Times New Roman CYR" w:cs="Times New Roman CYR"/>
                <w:sz w:val="20"/>
                <w:szCs w:val="20"/>
              </w:rPr>
              <w:t xml:space="preserve"> поступления, зачисляемые в бюджеты городских округов</w:t>
            </w:r>
          </w:p>
        </w:tc>
      </w:tr>
      <w:tr w:rsidR="00F04C3C" w:rsidRPr="00F04C3C" w:rsidTr="00F04C3C">
        <w:trPr>
          <w:trHeight w:val="34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105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023</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11705040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неналоговые доходы бюджетов городских округов</w:t>
            </w:r>
          </w:p>
        </w:tc>
      </w:tr>
      <w:tr w:rsidR="00F04C3C" w:rsidRPr="00F04C3C" w:rsidTr="00F04C3C">
        <w:trPr>
          <w:trHeight w:val="5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106</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023</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20404099</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Прочие безвозмездные поступления от негосударственных организаций в бюджеты городских округов</w:t>
            </w:r>
          </w:p>
        </w:tc>
      </w:tr>
      <w:tr w:rsidR="00F04C3C" w:rsidRPr="00F04C3C" w:rsidTr="00F04C3C">
        <w:trPr>
          <w:trHeight w:val="34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107</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023</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20704050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Прочие безвозмездные поступления в бюджеты городских округов</w:t>
            </w:r>
          </w:p>
        </w:tc>
      </w:tr>
      <w:tr w:rsidR="00F04C3C" w:rsidRPr="00F04C3C" w:rsidTr="00F04C3C">
        <w:trPr>
          <w:trHeight w:val="51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108</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023</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21804010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бюджетов городских округов от возврата бюджетными учреждениями остатков субсидий прошлых лет</w:t>
            </w:r>
          </w:p>
        </w:tc>
      </w:tr>
      <w:tr w:rsidR="00F04C3C" w:rsidRPr="00F04C3C" w:rsidTr="00F04C3C">
        <w:trPr>
          <w:trHeight w:val="360"/>
        </w:trPr>
        <w:tc>
          <w:tcPr>
            <w:tcW w:w="109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4C3C" w:rsidRPr="00F04C3C" w:rsidRDefault="00F04C3C" w:rsidP="00F04C3C">
            <w:pPr>
              <w:spacing w:after="0" w:line="240" w:lineRule="auto"/>
              <w:jc w:val="center"/>
              <w:rPr>
                <w:rFonts w:ascii="Times New Roman" w:eastAsia="Times New Roman" w:hAnsi="Times New Roman" w:cs="Times New Roman"/>
                <w:b/>
                <w:bCs/>
                <w:sz w:val="20"/>
                <w:szCs w:val="20"/>
              </w:rPr>
            </w:pPr>
            <w:r w:rsidRPr="00F04C3C">
              <w:rPr>
                <w:rFonts w:ascii="Times New Roman" w:eastAsia="Times New Roman" w:hAnsi="Times New Roman" w:cs="Times New Roman"/>
                <w:b/>
                <w:bCs/>
                <w:sz w:val="20"/>
                <w:szCs w:val="20"/>
              </w:rPr>
              <w:t>Муниципальное казенное учреждение "Управление образования города Енисейска"</w:t>
            </w:r>
          </w:p>
        </w:tc>
      </w:tr>
      <w:tr w:rsidR="00F04C3C" w:rsidRPr="00F04C3C" w:rsidTr="00F04C3C">
        <w:trPr>
          <w:trHeight w:val="51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109</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024</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11301994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 xml:space="preserve">Прочие доходы от оказания платных услуг (работ) получателями средств бюджетов городских округов        </w:t>
            </w:r>
          </w:p>
        </w:tc>
      </w:tr>
      <w:tr w:rsidR="00F04C3C" w:rsidRPr="00F04C3C" w:rsidTr="00F04C3C">
        <w:trPr>
          <w:trHeight w:val="3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110</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024</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11302994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доходы от компенсации затрат бюджетов городских округов</w:t>
            </w:r>
          </w:p>
        </w:tc>
      </w:tr>
      <w:tr w:rsidR="00F04C3C" w:rsidRPr="00F04C3C" w:rsidTr="00F04C3C">
        <w:trPr>
          <w:trHeight w:val="3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111</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024</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11701040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proofErr w:type="spellStart"/>
            <w:r w:rsidRPr="00F04C3C">
              <w:rPr>
                <w:rFonts w:ascii="Times New Roman CYR" w:eastAsia="Times New Roman" w:hAnsi="Times New Roman CYR" w:cs="Times New Roman CYR"/>
                <w:sz w:val="20"/>
                <w:szCs w:val="20"/>
              </w:rPr>
              <w:t>Невыясненые</w:t>
            </w:r>
            <w:proofErr w:type="spellEnd"/>
            <w:r w:rsidRPr="00F04C3C">
              <w:rPr>
                <w:rFonts w:ascii="Times New Roman CYR" w:eastAsia="Times New Roman" w:hAnsi="Times New Roman CYR" w:cs="Times New Roman CYR"/>
                <w:sz w:val="20"/>
                <w:szCs w:val="20"/>
              </w:rPr>
              <w:t xml:space="preserve"> поступления, зачисляемые в бюджеты городских округов</w:t>
            </w:r>
          </w:p>
        </w:tc>
      </w:tr>
      <w:tr w:rsidR="00F04C3C" w:rsidRPr="00F04C3C" w:rsidTr="00F04C3C">
        <w:trPr>
          <w:trHeight w:val="33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112</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024</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11705040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180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неналоговые доходы бюджетов городских округов</w:t>
            </w:r>
          </w:p>
        </w:tc>
      </w:tr>
      <w:tr w:rsidR="00F04C3C" w:rsidRPr="00F04C3C" w:rsidTr="00F04C3C">
        <w:trPr>
          <w:trHeight w:val="52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113</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024</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21804010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бюджетов городских округов от возврата бюджетными учреждениями остатков субсидий прошлых лет</w:t>
            </w:r>
          </w:p>
        </w:tc>
      </w:tr>
      <w:tr w:rsidR="00F04C3C" w:rsidRPr="00F04C3C" w:rsidTr="00F04C3C">
        <w:trPr>
          <w:trHeight w:val="58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114</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024</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21804020</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150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Доходы бюджетов городских округов от возврата автономными учреждениями остатков субсидий прошлых лет</w:t>
            </w:r>
          </w:p>
        </w:tc>
      </w:tr>
      <w:tr w:rsidR="00F04C3C" w:rsidRPr="00F04C3C" w:rsidTr="00F04C3C">
        <w:trPr>
          <w:trHeight w:val="255"/>
        </w:trPr>
        <w:tc>
          <w:tcPr>
            <w:tcW w:w="109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4C3C" w:rsidRPr="00F04C3C" w:rsidRDefault="00F04C3C" w:rsidP="00F04C3C">
            <w:pPr>
              <w:spacing w:after="0" w:line="240" w:lineRule="auto"/>
              <w:jc w:val="center"/>
              <w:rPr>
                <w:rFonts w:ascii="Times New Roman" w:eastAsia="Times New Roman" w:hAnsi="Times New Roman" w:cs="Times New Roman"/>
                <w:b/>
                <w:bCs/>
                <w:sz w:val="20"/>
                <w:szCs w:val="20"/>
              </w:rPr>
            </w:pPr>
            <w:r w:rsidRPr="00F04C3C">
              <w:rPr>
                <w:rFonts w:ascii="Times New Roman" w:eastAsia="Times New Roman" w:hAnsi="Times New Roman" w:cs="Times New Roman"/>
                <w:b/>
                <w:bCs/>
                <w:sz w:val="20"/>
                <w:szCs w:val="20"/>
              </w:rPr>
              <w:t>Контрольно-счетная палата города Енисейска</w:t>
            </w:r>
          </w:p>
        </w:tc>
      </w:tr>
      <w:tr w:rsidR="00F04C3C" w:rsidRPr="00F04C3C" w:rsidTr="00F04C3C">
        <w:trPr>
          <w:trHeight w:val="4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04C3C" w:rsidRPr="00F04C3C" w:rsidRDefault="00F04C3C" w:rsidP="00F04C3C">
            <w:pPr>
              <w:spacing w:after="0" w:line="240" w:lineRule="auto"/>
              <w:jc w:val="center"/>
              <w:rPr>
                <w:rFonts w:ascii="Times New Roman" w:eastAsia="Times New Roman" w:hAnsi="Times New Roman" w:cs="Times New Roman"/>
                <w:sz w:val="20"/>
                <w:szCs w:val="20"/>
              </w:rPr>
            </w:pPr>
            <w:r w:rsidRPr="00F04C3C">
              <w:rPr>
                <w:rFonts w:ascii="Times New Roman" w:eastAsia="Times New Roman" w:hAnsi="Times New Roman" w:cs="Times New Roman"/>
                <w:sz w:val="20"/>
                <w:szCs w:val="20"/>
              </w:rPr>
              <w:t>115</w:t>
            </w:r>
          </w:p>
        </w:tc>
        <w:tc>
          <w:tcPr>
            <w:tcW w:w="598"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025</w:t>
            </w:r>
          </w:p>
        </w:tc>
        <w:tc>
          <w:tcPr>
            <w:tcW w:w="111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11302994</w:t>
            </w:r>
          </w:p>
        </w:tc>
        <w:tc>
          <w:tcPr>
            <w:tcW w:w="62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04</w:t>
            </w:r>
          </w:p>
        </w:tc>
        <w:tc>
          <w:tcPr>
            <w:tcW w:w="760"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0000</w:t>
            </w:r>
          </w:p>
        </w:tc>
        <w:tc>
          <w:tcPr>
            <w:tcW w:w="936"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jc w:val="center"/>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130</w:t>
            </w:r>
          </w:p>
        </w:tc>
        <w:tc>
          <w:tcPr>
            <w:tcW w:w="6384" w:type="dxa"/>
            <w:tcBorders>
              <w:top w:val="nil"/>
              <w:left w:val="nil"/>
              <w:bottom w:val="single" w:sz="4" w:space="0" w:color="auto"/>
              <w:right w:val="single" w:sz="4" w:space="0" w:color="auto"/>
            </w:tcBorders>
            <w:shd w:val="clear" w:color="auto" w:fill="auto"/>
            <w:vAlign w:val="center"/>
            <w:hideMark/>
          </w:tcPr>
          <w:p w:rsidR="00F04C3C" w:rsidRPr="00F04C3C" w:rsidRDefault="00F04C3C" w:rsidP="00F04C3C">
            <w:pPr>
              <w:spacing w:after="0" w:line="240" w:lineRule="auto"/>
              <w:rPr>
                <w:rFonts w:ascii="Times New Roman CYR" w:eastAsia="Times New Roman" w:hAnsi="Times New Roman CYR" w:cs="Times New Roman CYR"/>
                <w:sz w:val="20"/>
                <w:szCs w:val="20"/>
              </w:rPr>
            </w:pPr>
            <w:r w:rsidRPr="00F04C3C">
              <w:rPr>
                <w:rFonts w:ascii="Times New Roman CYR" w:eastAsia="Times New Roman" w:hAnsi="Times New Roman CYR" w:cs="Times New Roman CYR"/>
                <w:sz w:val="20"/>
                <w:szCs w:val="20"/>
              </w:rPr>
              <w:t>Прочие доходы от компенсации затрат бюджетов городских округов</w:t>
            </w:r>
          </w:p>
        </w:tc>
      </w:tr>
    </w:tbl>
    <w:p w:rsidR="006C5546" w:rsidRDefault="006C5546"/>
    <w:sectPr w:rsidR="006C5546" w:rsidSect="00F04C3C">
      <w:pgSz w:w="11906" w:h="16838"/>
      <w:pgMar w:top="1134" w:right="850"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C3C"/>
    <w:rsid w:val="003665A0"/>
    <w:rsid w:val="006C5546"/>
    <w:rsid w:val="00BE39FA"/>
    <w:rsid w:val="00F04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4C3C"/>
    <w:rPr>
      <w:color w:val="0000FF"/>
      <w:u w:val="single"/>
    </w:rPr>
  </w:style>
  <w:style w:type="character" w:styleId="a4">
    <w:name w:val="FollowedHyperlink"/>
    <w:basedOn w:val="a0"/>
    <w:uiPriority w:val="99"/>
    <w:semiHidden/>
    <w:unhideWhenUsed/>
    <w:rsid w:val="00F04C3C"/>
    <w:rPr>
      <w:color w:val="800080"/>
      <w:u w:val="single"/>
    </w:rPr>
  </w:style>
  <w:style w:type="paragraph" w:customStyle="1" w:styleId="xl66">
    <w:name w:val="xl66"/>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67">
    <w:name w:val="xl67"/>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68">
    <w:name w:val="xl68"/>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4"/>
      <w:szCs w:val="24"/>
    </w:rPr>
  </w:style>
  <w:style w:type="paragraph" w:customStyle="1" w:styleId="xl69">
    <w:name w:val="xl69"/>
    <w:basedOn w:val="a"/>
    <w:rsid w:val="00F04C3C"/>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0">
    <w:name w:val="xl70"/>
    <w:basedOn w:val="a"/>
    <w:rsid w:val="00F04C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71">
    <w:name w:val="xl71"/>
    <w:basedOn w:val="a"/>
    <w:rsid w:val="00F04C3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F04C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3">
    <w:name w:val="xl73"/>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4"/>
      <w:szCs w:val="24"/>
    </w:rPr>
  </w:style>
  <w:style w:type="paragraph" w:customStyle="1" w:styleId="xl74">
    <w:name w:val="xl74"/>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F04C3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F04C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79">
    <w:name w:val="xl79"/>
    <w:basedOn w:val="a"/>
    <w:rsid w:val="00F04C3C"/>
    <w:pPr>
      <w:pBdr>
        <w:top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80">
    <w:name w:val="xl80"/>
    <w:basedOn w:val="a"/>
    <w:rsid w:val="00F04C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
    <w:name w:val="xl81"/>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4">
    <w:name w:val="xl84"/>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F04C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
    <w:name w:val="xl90"/>
    <w:basedOn w:val="a"/>
    <w:rsid w:val="00F04C3C"/>
    <w:pPr>
      <w:spacing w:before="100" w:beforeAutospacing="1" w:after="100" w:afterAutospacing="1" w:line="240" w:lineRule="auto"/>
    </w:pPr>
    <w:rPr>
      <w:rFonts w:ascii="Times New Roman CYR" w:eastAsia="Times New Roman" w:hAnsi="Times New Roman CYR" w:cs="Times New Roman CYR"/>
      <w:b/>
      <w:bCs/>
      <w:sz w:val="24"/>
      <w:szCs w:val="24"/>
    </w:rPr>
  </w:style>
  <w:style w:type="paragraph" w:customStyle="1" w:styleId="xl91">
    <w:name w:val="xl91"/>
    <w:basedOn w:val="a"/>
    <w:rsid w:val="00F04C3C"/>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2">
    <w:name w:val="xl92"/>
    <w:basedOn w:val="a"/>
    <w:rsid w:val="00F04C3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93">
    <w:name w:val="xl93"/>
    <w:basedOn w:val="a"/>
    <w:rsid w:val="00F04C3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94">
    <w:name w:val="xl94"/>
    <w:basedOn w:val="a"/>
    <w:rsid w:val="00F04C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95">
    <w:name w:val="xl95"/>
    <w:basedOn w:val="a"/>
    <w:rsid w:val="00F04C3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24"/>
      <w:szCs w:val="24"/>
    </w:rPr>
  </w:style>
  <w:style w:type="paragraph" w:customStyle="1" w:styleId="xl96">
    <w:name w:val="xl96"/>
    <w:basedOn w:val="a"/>
    <w:rsid w:val="00F04C3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
    <w:rsid w:val="00F04C3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
    <w:name w:val="xl98"/>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99">
    <w:name w:val="xl99"/>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4C3C"/>
    <w:rPr>
      <w:color w:val="0000FF"/>
      <w:u w:val="single"/>
    </w:rPr>
  </w:style>
  <w:style w:type="character" w:styleId="a4">
    <w:name w:val="FollowedHyperlink"/>
    <w:basedOn w:val="a0"/>
    <w:uiPriority w:val="99"/>
    <w:semiHidden/>
    <w:unhideWhenUsed/>
    <w:rsid w:val="00F04C3C"/>
    <w:rPr>
      <w:color w:val="800080"/>
      <w:u w:val="single"/>
    </w:rPr>
  </w:style>
  <w:style w:type="paragraph" w:customStyle="1" w:styleId="xl66">
    <w:name w:val="xl66"/>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67">
    <w:name w:val="xl67"/>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68">
    <w:name w:val="xl68"/>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4"/>
      <w:szCs w:val="24"/>
    </w:rPr>
  </w:style>
  <w:style w:type="paragraph" w:customStyle="1" w:styleId="xl69">
    <w:name w:val="xl69"/>
    <w:basedOn w:val="a"/>
    <w:rsid w:val="00F04C3C"/>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0">
    <w:name w:val="xl70"/>
    <w:basedOn w:val="a"/>
    <w:rsid w:val="00F04C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71">
    <w:name w:val="xl71"/>
    <w:basedOn w:val="a"/>
    <w:rsid w:val="00F04C3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F04C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3">
    <w:name w:val="xl73"/>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4"/>
      <w:szCs w:val="24"/>
    </w:rPr>
  </w:style>
  <w:style w:type="paragraph" w:customStyle="1" w:styleId="xl74">
    <w:name w:val="xl74"/>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F04C3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F04C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79">
    <w:name w:val="xl79"/>
    <w:basedOn w:val="a"/>
    <w:rsid w:val="00F04C3C"/>
    <w:pPr>
      <w:pBdr>
        <w:top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80">
    <w:name w:val="xl80"/>
    <w:basedOn w:val="a"/>
    <w:rsid w:val="00F04C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
    <w:name w:val="xl81"/>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4">
    <w:name w:val="xl84"/>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F04C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
    <w:name w:val="xl90"/>
    <w:basedOn w:val="a"/>
    <w:rsid w:val="00F04C3C"/>
    <w:pPr>
      <w:spacing w:before="100" w:beforeAutospacing="1" w:after="100" w:afterAutospacing="1" w:line="240" w:lineRule="auto"/>
    </w:pPr>
    <w:rPr>
      <w:rFonts w:ascii="Times New Roman CYR" w:eastAsia="Times New Roman" w:hAnsi="Times New Roman CYR" w:cs="Times New Roman CYR"/>
      <w:b/>
      <w:bCs/>
      <w:sz w:val="24"/>
      <w:szCs w:val="24"/>
    </w:rPr>
  </w:style>
  <w:style w:type="paragraph" w:customStyle="1" w:styleId="xl91">
    <w:name w:val="xl91"/>
    <w:basedOn w:val="a"/>
    <w:rsid w:val="00F04C3C"/>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2">
    <w:name w:val="xl92"/>
    <w:basedOn w:val="a"/>
    <w:rsid w:val="00F04C3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93">
    <w:name w:val="xl93"/>
    <w:basedOn w:val="a"/>
    <w:rsid w:val="00F04C3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94">
    <w:name w:val="xl94"/>
    <w:basedOn w:val="a"/>
    <w:rsid w:val="00F04C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95">
    <w:name w:val="xl95"/>
    <w:basedOn w:val="a"/>
    <w:rsid w:val="00F04C3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24"/>
      <w:szCs w:val="24"/>
    </w:rPr>
  </w:style>
  <w:style w:type="paragraph" w:customStyle="1" w:styleId="xl96">
    <w:name w:val="xl96"/>
    <w:basedOn w:val="a"/>
    <w:rsid w:val="00F04C3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
    <w:rsid w:val="00F04C3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
    <w:name w:val="xl98"/>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99">
    <w:name w:val="xl99"/>
    <w:basedOn w:val="a"/>
    <w:rsid w:val="00F0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79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5400</Words>
  <Characters>30786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2020-09-04T08:36:00Z</dcterms:created>
  <dcterms:modified xsi:type="dcterms:W3CDTF">2020-09-04T08:36:00Z</dcterms:modified>
</cp:coreProperties>
</file>